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578F2" w14:textId="77777777" w:rsidR="001C487D" w:rsidRPr="00EC103B" w:rsidRDefault="001C487D" w:rsidP="0070444A">
      <w:pPr>
        <w:rPr>
          <w:rFonts w:cs="Times New Roman"/>
          <w:b/>
          <w:color w:val="7F7F7F" w:themeColor="text1" w:themeTint="80"/>
          <w:sz w:val="26"/>
          <w:szCs w:val="26"/>
        </w:rPr>
      </w:pPr>
    </w:p>
    <w:p w14:paraId="318553C1" w14:textId="4235333E" w:rsidR="00EC103B" w:rsidRPr="00982166" w:rsidRDefault="00801068" w:rsidP="00EC103B">
      <w:pPr>
        <w:jc w:val="center"/>
        <w:rPr>
          <w:rFonts w:cs="Times New Roman"/>
          <w:b/>
          <w:color w:val="7F7F7F" w:themeColor="text1" w:themeTint="80"/>
          <w:sz w:val="24"/>
          <w:szCs w:val="24"/>
          <w:lang w:val="en-GB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  <w:lang w:val="en-GB"/>
        </w:rPr>
        <w:t>2014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  <w:lang w:val="en-GB"/>
        </w:rPr>
        <w:t xml:space="preserve"> Course Faculty and Schedule</w:t>
      </w:r>
    </w:p>
    <w:p w14:paraId="62EAE263" w14:textId="77777777" w:rsidR="00EC103B" w:rsidRPr="00982166" w:rsidRDefault="00EC103B" w:rsidP="00EC103B">
      <w:pPr>
        <w:jc w:val="center"/>
        <w:rPr>
          <w:rFonts w:cs="Times New Roman"/>
          <w:b/>
          <w:color w:val="7F7F7F" w:themeColor="text1" w:themeTint="80"/>
          <w:sz w:val="24"/>
          <w:szCs w:val="24"/>
          <w:lang w:val="en-GB"/>
        </w:rPr>
      </w:pPr>
    </w:p>
    <w:p w14:paraId="7EB32BA7" w14:textId="707F44D1" w:rsidR="00C743DD" w:rsidRPr="00982166" w:rsidRDefault="00EC103B" w:rsidP="00C743DD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 I 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>–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>Ju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ne 2-4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June 9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11 “Art Policing, Protection and Investigation” </w:t>
      </w:r>
    </w:p>
    <w:p w14:paraId="3A9E9A42" w14:textId="08F7CE69" w:rsidR="00C743DD" w:rsidRPr="00982166" w:rsidRDefault="00C743DD" w:rsidP="00C743DD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Richard Ellis, Detective and founder of Scotland Yard’s Art and Antiquities Squad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</w:t>
      </w:r>
      <w:r w:rsidR="00D619E2" w:rsidRPr="00982166">
        <w:rPr>
          <w:rFonts w:cs="Times New Roman"/>
          <w:color w:val="7F7F7F" w:themeColor="text1" w:themeTint="80"/>
          <w:sz w:val="24"/>
          <w:szCs w:val="24"/>
        </w:rPr>
        <w:t>(retired)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</w:t>
      </w:r>
    </w:p>
    <w:p w14:paraId="7190A1BA" w14:textId="77777777" w:rsidR="00C743DD" w:rsidRPr="00982166" w:rsidRDefault="00C743DD" w:rsidP="00C743DD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Art Management Group Director</w:t>
      </w:r>
    </w:p>
    <w:p w14:paraId="7133945A" w14:textId="26138C74" w:rsidR="00C743DD" w:rsidRPr="00982166" w:rsidRDefault="00C743DD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</w:p>
    <w:p w14:paraId="427C69DE" w14:textId="35C690DD" w:rsidR="00EC103B" w:rsidRPr="00982166" w:rsidRDefault="00C743DD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II - June 4-6 and June 11-13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“The International Art Market and Associated Risk”</w:t>
      </w:r>
    </w:p>
    <w:p w14:paraId="395F4EE0" w14:textId="39445661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Dr. Tom Flynn, London Art Lecturer, Docent and Art Historian </w:t>
      </w:r>
    </w:p>
    <w:p w14:paraId="221A9807" w14:textId="77777777" w:rsidR="007412D6" w:rsidRPr="00982166" w:rsidRDefault="007412D6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4F73F223" w14:textId="3878917F" w:rsidR="007412D6" w:rsidRDefault="007412D6" w:rsidP="007412D6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III - June 16-20  “</w:t>
      </w:r>
      <w:proofErr w:type="spellStart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>Breitwiesers</w:t>
      </w:r>
      <w:proofErr w:type="spellEnd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 xml:space="preserve">, </w:t>
      </w:r>
      <w:proofErr w:type="spellStart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>Medicis</w:t>
      </w:r>
      <w:proofErr w:type="spellEnd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 xml:space="preserve">, </w:t>
      </w:r>
      <w:proofErr w:type="spellStart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>Beltracchis</w:t>
      </w:r>
      <w:proofErr w:type="spellEnd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 xml:space="preserve">, </w:t>
      </w:r>
      <w:proofErr w:type="spellStart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>Gurlitts</w:t>
      </w:r>
      <w:proofErr w:type="spellEnd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 xml:space="preserve"> and</w:t>
      </w:r>
      <w:r w:rsidR="001675F2">
        <w:rPr>
          <w:rFonts w:cs="Times New Roman"/>
          <w:b/>
          <w:color w:val="7F7F7F" w:themeColor="text1" w:themeTint="80"/>
          <w:sz w:val="24"/>
          <w:szCs w:val="24"/>
        </w:rPr>
        <w:t xml:space="preserve"> Other Shady Artsy Characters:  </w:t>
      </w:r>
      <w:bookmarkStart w:id="0" w:name="_GoBack"/>
      <w:bookmarkEnd w:id="0"/>
      <w:r w:rsidR="001675F2" w:rsidRPr="001675F2">
        <w:rPr>
          <w:rFonts w:cs="Times New Roman"/>
          <w:b/>
          <w:color w:val="7F7F7F" w:themeColor="text1" w:themeTint="80"/>
          <w:sz w:val="24"/>
          <w:szCs w:val="24"/>
        </w:rPr>
        <w:t>How to Analyze their Crimes Empirically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”</w:t>
      </w:r>
    </w:p>
    <w:p w14:paraId="23F4C5CF" w14:textId="79A385ED" w:rsidR="00370D7F" w:rsidRPr="00370D7F" w:rsidRDefault="00370D7F" w:rsidP="007412D6">
      <w:pPr>
        <w:rPr>
          <w:rFonts w:cs="Times New Roman"/>
          <w:color w:val="7F7F7F" w:themeColor="text1" w:themeTint="80"/>
          <w:sz w:val="24"/>
          <w:szCs w:val="24"/>
        </w:rPr>
      </w:pPr>
      <w:r w:rsidRPr="00370D7F">
        <w:rPr>
          <w:rFonts w:cs="Times New Roman"/>
          <w:color w:val="7F7F7F" w:themeColor="text1" w:themeTint="80"/>
          <w:sz w:val="24"/>
          <w:szCs w:val="24"/>
        </w:rPr>
        <w:t xml:space="preserve">Marc </w:t>
      </w:r>
      <w:proofErr w:type="spellStart"/>
      <w:r w:rsidRPr="00370D7F">
        <w:rPr>
          <w:rFonts w:cs="Times New Roman"/>
          <w:color w:val="7F7F7F" w:themeColor="text1" w:themeTint="80"/>
          <w:sz w:val="24"/>
          <w:szCs w:val="24"/>
        </w:rPr>
        <w:t>Balcells</w:t>
      </w:r>
      <w:proofErr w:type="spellEnd"/>
      <w:r w:rsidRPr="00370D7F">
        <w:rPr>
          <w:rFonts w:cs="Times New Roman"/>
          <w:color w:val="7F7F7F" w:themeColor="text1" w:themeTint="80"/>
          <w:sz w:val="24"/>
          <w:szCs w:val="24"/>
        </w:rPr>
        <w:t>, Criminologist; Doctoral Fellow at The City University of New York - John Jay College; Criminal Defense Attorney</w:t>
      </w:r>
    </w:p>
    <w:p w14:paraId="71471816" w14:textId="77777777" w:rsidR="007412D6" w:rsidRPr="00982166" w:rsidRDefault="007412D6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5A0964B" w14:textId="71065FAD" w:rsidR="00EC103B" w:rsidRPr="00982166" w:rsidRDefault="007412D6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IV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- June 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23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27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 “</w:t>
      </w:r>
      <w:r w:rsidR="001B3523" w:rsidRPr="001B3523">
        <w:rPr>
          <w:rFonts w:cs="Times New Roman"/>
          <w:b/>
          <w:color w:val="7F7F7F" w:themeColor="text1" w:themeTint="80"/>
          <w:sz w:val="24"/>
          <w:szCs w:val="24"/>
        </w:rPr>
        <w:t>Art Forgers and Thieves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>”</w:t>
      </w:r>
    </w:p>
    <w:p w14:paraId="5D611875" w14:textId="5A81DA02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Dr. Noah Charne</w:t>
      </w:r>
      <w:r w:rsidR="005E16DA" w:rsidRPr="00982166">
        <w:rPr>
          <w:rFonts w:cs="Times New Roman"/>
          <w:color w:val="7F7F7F" w:themeColor="text1" w:themeTint="80"/>
          <w:sz w:val="24"/>
          <w:szCs w:val="24"/>
        </w:rPr>
        <w:t xml:space="preserve">y, Founding Director of ARCA - 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Adjunct Professor of Art History, American University of Rome  </w:t>
      </w:r>
    </w:p>
    <w:p w14:paraId="257E51EA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A1933CE" w14:textId="26F776BC" w:rsidR="00EC103B" w:rsidRPr="00982166" w:rsidRDefault="007412D6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Courses V - June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30-July 2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July 7-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July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9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“Art Crime in War” </w:t>
      </w:r>
    </w:p>
    <w:p w14:paraId="7F2FC5EA" w14:textId="0CCFDBDA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Judge Arthur Tompkins, District Court Judge in New Zealand </w:t>
      </w:r>
    </w:p>
    <w:p w14:paraId="66C8A92D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3B0F1743" w14:textId="2DFC388F" w:rsidR="00EC103B" w:rsidRPr="00982166" w:rsidRDefault="00EC103B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Courses V</w:t>
      </w:r>
      <w:r w:rsidR="007412D6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I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–</w:t>
      </w:r>
      <w:r w:rsidR="007412D6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July 2-4 and July 9-11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“Art and Heritage Law”</w:t>
      </w:r>
    </w:p>
    <w:p w14:paraId="040DB984" w14:textId="43E463F1" w:rsidR="00EC103B" w:rsidRPr="00982166" w:rsidRDefault="009C64D4" w:rsidP="00EC103B">
      <w:pPr>
        <w:rPr>
          <w:rFonts w:cs="Times New Roman"/>
          <w:color w:val="7F7F7F" w:themeColor="text1" w:themeTint="80"/>
          <w:sz w:val="24"/>
          <w:szCs w:val="24"/>
        </w:rPr>
      </w:pPr>
      <w:r>
        <w:rPr>
          <w:rFonts w:cs="Times New Roman"/>
          <w:color w:val="7F7F7F" w:themeColor="text1" w:themeTint="80"/>
          <w:sz w:val="24"/>
          <w:szCs w:val="24"/>
        </w:rPr>
        <w:t xml:space="preserve">Dr. Duncan Chappell, </w:t>
      </w:r>
      <w:r w:rsidR="009B0135" w:rsidRPr="009B0135">
        <w:rPr>
          <w:rFonts w:cs="Times New Roman"/>
          <w:color w:val="7F7F7F" w:themeColor="text1" w:themeTint="80"/>
          <w:sz w:val="24"/>
          <w:szCs w:val="24"/>
        </w:rPr>
        <w:t>Faculty of Law at the University of Sydney</w:t>
      </w:r>
      <w:r w:rsidR="009B0135">
        <w:rPr>
          <w:rFonts w:cs="Times New Roman"/>
          <w:color w:val="7F7F7F" w:themeColor="text1" w:themeTint="80"/>
          <w:sz w:val="24"/>
          <w:szCs w:val="24"/>
        </w:rPr>
        <w:t xml:space="preserve">, Former Director of </w:t>
      </w:r>
      <w:r w:rsidR="009B0135" w:rsidRPr="009B0135">
        <w:rPr>
          <w:rFonts w:cs="Times New Roman"/>
          <w:color w:val="7F7F7F" w:themeColor="text1" w:themeTint="80"/>
          <w:sz w:val="24"/>
          <w:szCs w:val="24"/>
        </w:rPr>
        <w:t>the Australian Institute of Criminology (1987-1994)</w:t>
      </w:r>
    </w:p>
    <w:p w14:paraId="1D92B41A" w14:textId="77777777" w:rsidR="00EC103B" w:rsidRPr="00982166" w:rsidRDefault="00EC103B" w:rsidP="00EC103B">
      <w:pPr>
        <w:rPr>
          <w:rFonts w:cs="Times New Roman"/>
          <w:i/>
          <w:color w:val="7F7F7F" w:themeColor="text1" w:themeTint="80"/>
          <w:sz w:val="24"/>
          <w:szCs w:val="24"/>
        </w:rPr>
      </w:pPr>
    </w:p>
    <w:p w14:paraId="2014174C" w14:textId="23FE17E9" w:rsidR="00EC103B" w:rsidRPr="00982166" w:rsidRDefault="00EC103B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Courses VI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I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- July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12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A116D7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16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“Risk Assessment and Museum Security”</w:t>
      </w:r>
    </w:p>
    <w:p w14:paraId="3825F7AF" w14:textId="4AE1BF81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Dick Drent, </w:t>
      </w:r>
      <w:r w:rsidR="00D619E2">
        <w:rPr>
          <w:rFonts w:cs="Times New Roman"/>
          <w:color w:val="7F7F7F" w:themeColor="text1" w:themeTint="80"/>
          <w:sz w:val="24"/>
          <w:szCs w:val="24"/>
        </w:rPr>
        <w:t>Corporate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 Security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Manager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Van Gogh Museum, Amsterdam  </w:t>
      </w:r>
    </w:p>
    <w:p w14:paraId="51E1F8DD" w14:textId="77777777" w:rsidR="005C244E" w:rsidRPr="00982166" w:rsidRDefault="005C244E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6E9ECD5" w14:textId="35F40224" w:rsidR="005C244E" w:rsidRPr="00982166" w:rsidRDefault="005C244E" w:rsidP="005C244E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VIII - July 23-25 “Insurance Claims and the Art Trade”</w:t>
      </w:r>
    </w:p>
    <w:p w14:paraId="072FA88F" w14:textId="5F1D9977" w:rsidR="005C244E" w:rsidRPr="00982166" w:rsidRDefault="005C244E" w:rsidP="005C244E">
      <w:pPr>
        <w:rPr>
          <w:rFonts w:cs="Times New Roman"/>
          <w:color w:val="7F7F7F" w:themeColor="text1" w:themeTint="80"/>
          <w:sz w:val="24"/>
          <w:szCs w:val="24"/>
        </w:rPr>
      </w:pPr>
      <w:proofErr w:type="spellStart"/>
      <w:r w:rsidRPr="00982166">
        <w:rPr>
          <w:rFonts w:cs="Times New Roman"/>
          <w:color w:val="7F7F7F" w:themeColor="text1" w:themeTint="80"/>
          <w:sz w:val="24"/>
          <w:szCs w:val="24"/>
        </w:rPr>
        <w:t>Dorit</w:t>
      </w:r>
      <w:proofErr w:type="spellEnd"/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 Straus, Vice President and Worldwide Specialty Fine Art Manager for Chubb &amp; Son, a division of Federal Insurance Company 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(retired)</w:t>
      </w:r>
    </w:p>
    <w:p w14:paraId="651522EE" w14:textId="77777777" w:rsidR="005C244E" w:rsidRPr="00982166" w:rsidRDefault="005C244E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2C10E142" w14:textId="7513A551" w:rsidR="00EC103B" w:rsidRPr="00982166" w:rsidRDefault="00EC103B" w:rsidP="00165C4A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 </w:t>
      </w:r>
      <w:r w:rsidR="005C244E" w:rsidRPr="00982166">
        <w:rPr>
          <w:rFonts w:cs="Times New Roman"/>
          <w:b/>
          <w:color w:val="7F7F7F" w:themeColor="text1" w:themeTint="80"/>
          <w:sz w:val="24"/>
          <w:szCs w:val="24"/>
        </w:rPr>
        <w:t>IX - July 28-30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</w:t>
      </w:r>
      <w:r w:rsidR="005C244E" w:rsidRPr="00982166">
        <w:rPr>
          <w:rFonts w:cs="Times New Roman"/>
          <w:b/>
          <w:color w:val="7F7F7F" w:themeColor="text1" w:themeTint="80"/>
          <w:sz w:val="24"/>
          <w:szCs w:val="24"/>
        </w:rPr>
        <w:t>August 4-6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</w:t>
      </w:r>
      <w:proofErr w:type="spellStart"/>
      <w:r w:rsidR="00165C4A" w:rsidRPr="00982166">
        <w:rPr>
          <w:rFonts w:cs="Times New Roman"/>
          <w:b/>
          <w:color w:val="7F7F7F" w:themeColor="text1" w:themeTint="80"/>
          <w:sz w:val="24"/>
          <w:szCs w:val="24"/>
        </w:rPr>
        <w:t>Unravelling</w:t>
      </w:r>
      <w:proofErr w:type="spellEnd"/>
      <w:r w:rsidR="00165C4A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the Hidden Market of Illicit Antiquities:  Lessons from Greece and Italy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”</w:t>
      </w:r>
    </w:p>
    <w:p w14:paraId="1E2E85B3" w14:textId="5DF30B2F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Dr. </w:t>
      </w:r>
      <w:r w:rsidR="005C244E" w:rsidRPr="00982166">
        <w:rPr>
          <w:rFonts w:cs="Times New Roman"/>
          <w:color w:val="7F7F7F" w:themeColor="text1" w:themeTint="80"/>
          <w:sz w:val="24"/>
          <w:szCs w:val="24"/>
        </w:rPr>
        <w:t xml:space="preserve">Christos </w:t>
      </w:r>
      <w:proofErr w:type="spellStart"/>
      <w:r w:rsidR="005C244E" w:rsidRPr="00982166">
        <w:rPr>
          <w:rFonts w:cs="Times New Roman"/>
          <w:color w:val="7F7F7F" w:themeColor="text1" w:themeTint="80"/>
          <w:sz w:val="24"/>
          <w:szCs w:val="24"/>
        </w:rPr>
        <w:t>Tsirogiannis</w:t>
      </w:r>
      <w:proofErr w:type="spellEnd"/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</w:t>
      </w:r>
      <w:r w:rsidR="005C244E" w:rsidRPr="00982166">
        <w:rPr>
          <w:rFonts w:cs="Times New Roman"/>
          <w:color w:val="7F7F7F" w:themeColor="text1" w:themeTint="80"/>
          <w:sz w:val="24"/>
          <w:szCs w:val="24"/>
        </w:rPr>
        <w:t>Forensic Archaeologist, Illicit antiquities researcher, University of Cambridge</w:t>
      </w:r>
    </w:p>
    <w:p w14:paraId="731AB4E1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2A7D196" w14:textId="4B271EDD" w:rsidR="005949EB" w:rsidRPr="00982166" w:rsidRDefault="005949EB" w:rsidP="005949E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</w:t>
      </w:r>
      <w:r w:rsidR="00151641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X - July </w:t>
      </w:r>
      <w:r w:rsidR="004D43FD" w:rsidRPr="00982166">
        <w:rPr>
          <w:rFonts w:cs="Times New Roman"/>
          <w:b/>
          <w:color w:val="7F7F7F" w:themeColor="text1" w:themeTint="80"/>
          <w:sz w:val="24"/>
          <w:szCs w:val="24"/>
        </w:rPr>
        <w:t>30-August 1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August </w:t>
      </w:r>
      <w:r w:rsidR="004D43FD" w:rsidRPr="00982166">
        <w:rPr>
          <w:rFonts w:cs="Times New Roman"/>
          <w:b/>
          <w:color w:val="7F7F7F" w:themeColor="text1" w:themeTint="80"/>
          <w:sz w:val="24"/>
          <w:szCs w:val="24"/>
        </w:rPr>
        <w:t>6-8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“Antiquities and Identity”</w:t>
      </w:r>
    </w:p>
    <w:p w14:paraId="34CAA939" w14:textId="14D2A7E2" w:rsidR="00EC103B" w:rsidRPr="00982166" w:rsidRDefault="005949E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Dr. Valerie Higgins, Associate Professor and Chair of Archaeology and Classics at the American University of Rome</w:t>
      </w:r>
    </w:p>
    <w:sectPr w:rsidR="00EC103B" w:rsidRPr="00982166" w:rsidSect="001C487D">
      <w:headerReference w:type="default" r:id="rId7"/>
      <w:pgSz w:w="11906" w:h="16838"/>
      <w:pgMar w:top="1701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55529" w14:textId="77777777" w:rsidR="009C64D4" w:rsidRDefault="009C64D4" w:rsidP="006E7911">
      <w:pPr>
        <w:spacing w:line="240" w:lineRule="auto"/>
      </w:pPr>
      <w:r>
        <w:separator/>
      </w:r>
    </w:p>
  </w:endnote>
  <w:endnote w:type="continuationSeparator" w:id="0">
    <w:p w14:paraId="2F60EF97" w14:textId="77777777" w:rsidR="009C64D4" w:rsidRDefault="009C64D4" w:rsidP="006E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54FB8" w14:textId="77777777" w:rsidR="009C64D4" w:rsidRDefault="009C64D4" w:rsidP="006E7911">
      <w:pPr>
        <w:spacing w:line="240" w:lineRule="auto"/>
      </w:pPr>
      <w:r>
        <w:separator/>
      </w:r>
    </w:p>
  </w:footnote>
  <w:footnote w:type="continuationSeparator" w:id="0">
    <w:p w14:paraId="6CB340FB" w14:textId="77777777" w:rsidR="009C64D4" w:rsidRDefault="009C64D4" w:rsidP="006E7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4BB6" w14:textId="77777777" w:rsidR="009C64D4" w:rsidRDefault="009C64D4" w:rsidP="006E791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FB5A293" wp14:editId="11A95A99">
          <wp:extent cx="2636520" cy="813435"/>
          <wp:effectExtent l="0" t="0" r="0" b="0"/>
          <wp:docPr id="3" name="Pictur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>
                    <a:lum contrast="4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867" cy="82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11"/>
    <w:rsid w:val="000F01BA"/>
    <w:rsid w:val="00146FF4"/>
    <w:rsid w:val="00151641"/>
    <w:rsid w:val="00165C4A"/>
    <w:rsid w:val="001675F2"/>
    <w:rsid w:val="001B3523"/>
    <w:rsid w:val="001C487D"/>
    <w:rsid w:val="00211008"/>
    <w:rsid w:val="00215FC0"/>
    <w:rsid w:val="00342C0B"/>
    <w:rsid w:val="00356242"/>
    <w:rsid w:val="00370D7F"/>
    <w:rsid w:val="003954BA"/>
    <w:rsid w:val="00440B58"/>
    <w:rsid w:val="004C6783"/>
    <w:rsid w:val="004D3913"/>
    <w:rsid w:val="004D43FD"/>
    <w:rsid w:val="004F4329"/>
    <w:rsid w:val="005949EB"/>
    <w:rsid w:val="005C244E"/>
    <w:rsid w:val="005E16DA"/>
    <w:rsid w:val="00607929"/>
    <w:rsid w:val="00624E69"/>
    <w:rsid w:val="006E7911"/>
    <w:rsid w:val="0070444A"/>
    <w:rsid w:val="007412D6"/>
    <w:rsid w:val="007472A6"/>
    <w:rsid w:val="00801068"/>
    <w:rsid w:val="00816843"/>
    <w:rsid w:val="0084545B"/>
    <w:rsid w:val="008620FF"/>
    <w:rsid w:val="008B6EB5"/>
    <w:rsid w:val="00907BE2"/>
    <w:rsid w:val="00922E93"/>
    <w:rsid w:val="00945FEA"/>
    <w:rsid w:val="00982166"/>
    <w:rsid w:val="009B0135"/>
    <w:rsid w:val="009C64D4"/>
    <w:rsid w:val="00A116D7"/>
    <w:rsid w:val="00BD2037"/>
    <w:rsid w:val="00C50A9D"/>
    <w:rsid w:val="00C50F06"/>
    <w:rsid w:val="00C56169"/>
    <w:rsid w:val="00C743DD"/>
    <w:rsid w:val="00C95490"/>
    <w:rsid w:val="00CC3E74"/>
    <w:rsid w:val="00CE5288"/>
    <w:rsid w:val="00D36772"/>
    <w:rsid w:val="00D619E2"/>
    <w:rsid w:val="00D9223E"/>
    <w:rsid w:val="00E8252B"/>
    <w:rsid w:val="00EC103B"/>
    <w:rsid w:val="00F070FE"/>
    <w:rsid w:val="00F13130"/>
    <w:rsid w:val="00F84F4D"/>
    <w:rsid w:val="00F85A17"/>
    <w:rsid w:val="00F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8AC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8"/>
    <w:pPr>
      <w:spacing w:after="0"/>
    </w:pPr>
    <w:rPr>
      <w:rFonts w:ascii="Times New Roman" w:eastAsiaTheme="minorHAnsi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val="sl-SI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7911"/>
  </w:style>
  <w:style w:type="paragraph" w:styleId="Footer">
    <w:name w:val="footer"/>
    <w:basedOn w:val="Normal"/>
    <w:link w:val="Foot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1"/>
  </w:style>
  <w:style w:type="paragraph" w:styleId="BalloonText">
    <w:name w:val="Balloon Text"/>
    <w:basedOn w:val="Normal"/>
    <w:link w:val="BalloonTextChar"/>
    <w:uiPriority w:val="99"/>
    <w:semiHidden/>
    <w:unhideWhenUsed/>
    <w:rsid w:val="006E7911"/>
    <w:pPr>
      <w:spacing w:line="240" w:lineRule="auto"/>
    </w:pPr>
    <w:rPr>
      <w:rFonts w:ascii="Tahoma" w:eastAsiaTheme="minorEastAsia" w:hAnsi="Tahoma" w:cs="Tahoma"/>
      <w:sz w:val="16"/>
      <w:szCs w:val="16"/>
      <w:lang w:val="sl-SI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288"/>
    <w:pPr>
      <w:spacing w:after="0" w:line="240" w:lineRule="auto"/>
    </w:pPr>
    <w:rPr>
      <w:rFonts w:ascii="Times New Roman" w:eastAsiaTheme="minorHAnsi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8"/>
    <w:pPr>
      <w:spacing w:after="0"/>
    </w:pPr>
    <w:rPr>
      <w:rFonts w:ascii="Times New Roman" w:eastAsiaTheme="minorHAnsi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val="sl-SI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7911"/>
  </w:style>
  <w:style w:type="paragraph" w:styleId="Footer">
    <w:name w:val="footer"/>
    <w:basedOn w:val="Normal"/>
    <w:link w:val="Foot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1"/>
  </w:style>
  <w:style w:type="paragraph" w:styleId="BalloonText">
    <w:name w:val="Balloon Text"/>
    <w:basedOn w:val="Normal"/>
    <w:link w:val="BalloonTextChar"/>
    <w:uiPriority w:val="99"/>
    <w:semiHidden/>
    <w:unhideWhenUsed/>
    <w:rsid w:val="006E7911"/>
    <w:pPr>
      <w:spacing w:line="240" w:lineRule="auto"/>
    </w:pPr>
    <w:rPr>
      <w:rFonts w:ascii="Tahoma" w:eastAsiaTheme="minorEastAsia" w:hAnsi="Tahoma" w:cs="Tahoma"/>
      <w:sz w:val="16"/>
      <w:szCs w:val="16"/>
      <w:lang w:val="sl-SI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288"/>
    <w:pPr>
      <w:spacing w:after="0" w:line="240" w:lineRule="auto"/>
    </w:pPr>
    <w:rPr>
      <w:rFonts w:ascii="Times New Roman" w:eastAsiaTheme="minorHAnsi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Lynda Albertson</cp:lastModifiedBy>
  <cp:revision>15</cp:revision>
  <cp:lastPrinted>2011-11-11T16:10:00Z</cp:lastPrinted>
  <dcterms:created xsi:type="dcterms:W3CDTF">2014-01-21T10:01:00Z</dcterms:created>
  <dcterms:modified xsi:type="dcterms:W3CDTF">2014-04-23T14:53:00Z</dcterms:modified>
</cp:coreProperties>
</file>